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16B" w:rsidRPr="00A7616B" w:rsidRDefault="00A7616B" w:rsidP="00A7616B">
      <w:pPr>
        <w:pStyle w:val="Heading1"/>
        <w:shd w:val="clear" w:color="auto" w:fill="FFFFFF"/>
        <w:spacing w:before="0"/>
        <w:rPr>
          <w:rFonts w:ascii="Lato" w:hAnsi="Lato"/>
          <w:color w:val="273540"/>
          <w:sz w:val="28"/>
          <w:szCs w:val="28"/>
        </w:rPr>
      </w:pPr>
      <w:r w:rsidRPr="00A7616B">
        <w:rPr>
          <w:rFonts w:ascii="Lato" w:hAnsi="Lato"/>
          <w:b/>
          <w:bCs/>
          <w:color w:val="273540"/>
          <w:sz w:val="28"/>
          <w:szCs w:val="28"/>
        </w:rPr>
        <w:t>Week 2: Reinforcement &amp; Punishment: Influences on Behavior</w:t>
      </w:r>
    </w:p>
    <w:p w:rsidR="00A7616B" w:rsidRPr="00A7616B" w:rsidRDefault="00A7616B" w:rsidP="00A7616B">
      <w:pPr>
        <w:shd w:val="clear" w:color="auto" w:fill="FFFFFF"/>
        <w:spacing w:before="90" w:after="90"/>
        <w:outlineLvl w:val="3"/>
        <w:rPr>
          <w:rFonts w:ascii="Lato" w:eastAsia="Times New Roman" w:hAnsi="Lato" w:cs="Times New Roman"/>
          <w:color w:val="273540"/>
          <w:kern w:val="0"/>
          <w:sz w:val="27"/>
          <w:szCs w:val="27"/>
          <w14:ligatures w14:val="none"/>
        </w:rPr>
      </w:pPr>
      <w:r w:rsidRPr="00A7616B">
        <w:rPr>
          <w:rFonts w:ascii="Lato" w:eastAsia="Times New Roman" w:hAnsi="Lato" w:cs="Times New Roman"/>
          <w:b/>
          <w:bCs/>
          <w:color w:val="273540"/>
          <w:kern w:val="0"/>
          <w:sz w:val="27"/>
          <w:szCs w:val="27"/>
          <w14:ligatures w14:val="none"/>
        </w:rPr>
        <w:t>PURPOSE:</w:t>
      </w:r>
      <w:r w:rsidRPr="00A7616B">
        <w:rPr>
          <w:rFonts w:ascii="Lato" w:eastAsia="Times New Roman" w:hAnsi="Lato" w:cs="Times New Roman"/>
          <w:color w:val="273540"/>
          <w:kern w:val="0"/>
          <w:sz w:val="27"/>
          <w:szCs w:val="27"/>
          <w14:ligatures w14:val="none"/>
        </w:rPr>
        <w:t>  </w:t>
      </w:r>
    </w:p>
    <w:p w:rsidR="00A7616B" w:rsidRPr="00A7616B" w:rsidRDefault="00A7616B" w:rsidP="00A7616B">
      <w:pPr>
        <w:shd w:val="clear" w:color="auto" w:fill="FFFFFF"/>
        <w:spacing w:before="180" w:after="180" w:line="276" w:lineRule="auto"/>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The purpose of this assignment is to help you understand how reinforcement and punishment shape our own habits and behaviors. This assignment will encourage you to reflect on your own experiences, recognize patterns in behavior, and think critically about how you have used positive reinforcement, negative reinforcement, positive punishment, and negative punishment to build better habits or change unwanted behaviors in your personal lives.  </w:t>
      </w:r>
    </w:p>
    <w:p w:rsidR="00A7616B" w:rsidRPr="00A7616B" w:rsidRDefault="00A7616B" w:rsidP="00A7616B">
      <w:pPr>
        <w:shd w:val="clear" w:color="auto" w:fill="FFFFFF"/>
        <w:spacing w:before="180" w:after="180"/>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Before you construct your response, make sure to read and review the following chapter and tables:  </w:t>
      </w:r>
    </w:p>
    <w:p w:rsidR="00A7616B" w:rsidRPr="00A7616B" w:rsidRDefault="00A7616B" w:rsidP="00A7616B">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hyperlink r:id="rId5" w:tgtFrame="_blank" w:history="1">
        <w:r w:rsidRPr="00A7616B">
          <w:rPr>
            <w:rFonts w:ascii="Lato" w:eastAsia="Times New Roman" w:hAnsi="Lato" w:cs="Times New Roman"/>
            <w:color w:val="9E1319"/>
            <w:kern w:val="0"/>
            <w:u w:val="single"/>
            <w14:ligatures w14:val="none"/>
          </w:rPr>
          <w:t>Chapter 7 – Learning: Changing Our Behavior</w:t>
        </w:r>
      </w:hyperlink>
      <w:r w:rsidRPr="00A7616B">
        <w:rPr>
          <w:rFonts w:ascii="Lato" w:eastAsia="Times New Roman" w:hAnsi="Lato" w:cs="Times New Roman"/>
          <w:color w:val="273540"/>
          <w:kern w:val="0"/>
          <w14:ligatures w14:val="none"/>
        </w:rPr>
        <w:t> </w:t>
      </w:r>
    </w:p>
    <w:p w:rsidR="00A7616B" w:rsidRPr="00A7616B" w:rsidRDefault="00A7616B" w:rsidP="00A7616B">
      <w:pPr>
        <w:numPr>
          <w:ilvl w:val="0"/>
          <w:numId w:val="1"/>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Chapter 7 - Table 7.1 How Positive and Negative Reinforcement and Punishment Influence Behavior </w:t>
      </w:r>
    </w:p>
    <w:p w:rsidR="00A7616B" w:rsidRPr="00A7616B" w:rsidRDefault="00A7616B" w:rsidP="00A7616B">
      <w:pPr>
        <w:shd w:val="clear" w:color="auto" w:fill="FFFFFF"/>
        <w:spacing w:before="180" w:after="180"/>
        <w:rPr>
          <w:rFonts w:ascii="Lato" w:eastAsia="Times New Roman" w:hAnsi="Lato" w:cs="Times New Roman"/>
          <w:color w:val="273540"/>
          <w:kern w:val="0"/>
          <w14:ligatures w14:val="none"/>
        </w:rPr>
      </w:pPr>
      <w:r w:rsidRPr="00A7616B">
        <w:rPr>
          <w:rFonts w:ascii="Lato" w:eastAsia="Times New Roman" w:hAnsi="Lato" w:cs="Times New Roman"/>
          <w:b/>
          <w:bCs/>
          <w:color w:val="273540"/>
          <w:kern w:val="0"/>
          <w14:ligatures w14:val="none"/>
        </w:rPr>
        <w:t>Positive and Negative Reinforcement and Punishment</w:t>
      </w:r>
    </w:p>
    <w:tbl>
      <w:tblPr>
        <w:tblW w:w="8093" w:type="dxa"/>
        <w:tblBorders>
          <w:top w:val="double" w:sz="6" w:space="0" w:color="BA372A"/>
          <w:left w:val="double" w:sz="6" w:space="0" w:color="BA372A"/>
          <w:bottom w:val="double" w:sz="6" w:space="0" w:color="BA372A"/>
          <w:right w:val="double" w:sz="6" w:space="0" w:color="BA372A"/>
        </w:tblBorders>
        <w:shd w:val="clear" w:color="auto" w:fill="ECF0F1"/>
        <w:tblCellMar>
          <w:top w:w="15" w:type="dxa"/>
          <w:left w:w="15" w:type="dxa"/>
          <w:bottom w:w="15" w:type="dxa"/>
          <w:right w:w="15" w:type="dxa"/>
        </w:tblCellMar>
        <w:tblLook w:val="04A0" w:firstRow="1" w:lastRow="0" w:firstColumn="1" w:lastColumn="0" w:noHBand="0" w:noVBand="1"/>
      </w:tblPr>
      <w:tblGrid>
        <w:gridCol w:w="1044"/>
        <w:gridCol w:w="3384"/>
        <w:gridCol w:w="3665"/>
      </w:tblGrid>
      <w:tr w:rsidR="00A7616B" w:rsidRPr="00A7616B" w:rsidTr="00A7616B">
        <w:trPr>
          <w:trHeight w:val="435"/>
        </w:trPr>
        <w:tc>
          <w:tcPr>
            <w:tcW w:w="945"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rPr>
                <w:rFonts w:ascii="Lato" w:eastAsia="Times New Roman" w:hAnsi="Lato" w:cs="Times New Roman"/>
                <w:color w:val="273540"/>
                <w:kern w:val="0"/>
                <w14:ligatures w14:val="none"/>
              </w:rPr>
            </w:pPr>
          </w:p>
        </w:tc>
        <w:tc>
          <w:tcPr>
            <w:tcW w:w="3273"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jc w:val="center"/>
              <w:rPr>
                <w:rFonts w:ascii="Lato" w:eastAsia="Times New Roman" w:hAnsi="Lato" w:cs="Times New Roman"/>
                <w:color w:val="273540"/>
                <w:kern w:val="0"/>
                <w14:ligatures w14:val="none"/>
              </w:rPr>
            </w:pPr>
            <w:r w:rsidRPr="00A7616B">
              <w:rPr>
                <w:rFonts w:ascii="Lato" w:eastAsia="Times New Roman" w:hAnsi="Lato" w:cs="Times New Roman"/>
                <w:b/>
                <w:bCs/>
                <w:color w:val="273540"/>
                <w:kern w:val="0"/>
                <w14:ligatures w14:val="none"/>
              </w:rPr>
              <w:t>Reinforcement</w:t>
            </w:r>
          </w:p>
        </w:tc>
        <w:tc>
          <w:tcPr>
            <w:tcW w:w="3545"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jc w:val="center"/>
              <w:rPr>
                <w:rFonts w:ascii="Lato" w:eastAsia="Times New Roman" w:hAnsi="Lato" w:cs="Times New Roman"/>
                <w:color w:val="273540"/>
                <w:kern w:val="0"/>
                <w14:ligatures w14:val="none"/>
              </w:rPr>
            </w:pPr>
            <w:r w:rsidRPr="00A7616B">
              <w:rPr>
                <w:rFonts w:ascii="Lato" w:eastAsia="Times New Roman" w:hAnsi="Lato" w:cs="Times New Roman"/>
                <w:b/>
                <w:bCs/>
                <w:color w:val="273540"/>
                <w:kern w:val="0"/>
                <w14:ligatures w14:val="none"/>
              </w:rPr>
              <w:t>Punishment</w:t>
            </w:r>
          </w:p>
        </w:tc>
      </w:tr>
      <w:tr w:rsidR="00A7616B" w:rsidRPr="00A7616B" w:rsidTr="00A7616B">
        <w:trPr>
          <w:trHeight w:val="435"/>
        </w:trPr>
        <w:tc>
          <w:tcPr>
            <w:tcW w:w="945"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jc w:val="center"/>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Positive</w:t>
            </w:r>
          </w:p>
        </w:tc>
        <w:tc>
          <w:tcPr>
            <w:tcW w:w="3273"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Something is </w:t>
            </w:r>
            <w:r w:rsidRPr="00A7616B">
              <w:rPr>
                <w:rFonts w:ascii="Lato" w:eastAsia="Times New Roman" w:hAnsi="Lato" w:cs="Times New Roman"/>
                <w:i/>
                <w:iCs/>
                <w:color w:val="273540"/>
                <w:kern w:val="0"/>
                <w14:ligatures w14:val="none"/>
              </w:rPr>
              <w:t>added</w:t>
            </w:r>
            <w:r w:rsidRPr="00A7616B">
              <w:rPr>
                <w:rFonts w:ascii="Lato" w:eastAsia="Times New Roman" w:hAnsi="Lato" w:cs="Times New Roman"/>
                <w:color w:val="273540"/>
                <w:kern w:val="0"/>
                <w14:ligatures w14:val="none"/>
              </w:rPr>
              <w:t> to</w:t>
            </w:r>
            <w:r w:rsidRPr="00A7616B">
              <w:rPr>
                <w:rFonts w:ascii="Lato" w:eastAsia="Times New Roman" w:hAnsi="Lato" w:cs="Times New Roman"/>
                <w:i/>
                <w:iCs/>
                <w:color w:val="273540"/>
                <w:kern w:val="0"/>
                <w14:ligatures w14:val="none"/>
              </w:rPr>
              <w:t> increase</w:t>
            </w:r>
            <w:r w:rsidRPr="00A7616B">
              <w:rPr>
                <w:rFonts w:ascii="Lato" w:eastAsia="Times New Roman" w:hAnsi="Lato" w:cs="Times New Roman"/>
                <w:color w:val="273540"/>
                <w:kern w:val="0"/>
                <w14:ligatures w14:val="none"/>
              </w:rPr>
              <w:t> the likelihood of a behavior.</w:t>
            </w:r>
          </w:p>
        </w:tc>
        <w:tc>
          <w:tcPr>
            <w:tcW w:w="3545"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Something is </w:t>
            </w:r>
            <w:r w:rsidRPr="00A7616B">
              <w:rPr>
                <w:rFonts w:ascii="Lato" w:eastAsia="Times New Roman" w:hAnsi="Lato" w:cs="Times New Roman"/>
                <w:i/>
                <w:iCs/>
                <w:color w:val="273540"/>
                <w:kern w:val="0"/>
                <w14:ligatures w14:val="none"/>
              </w:rPr>
              <w:t>added</w:t>
            </w:r>
            <w:r w:rsidRPr="00A7616B">
              <w:rPr>
                <w:rFonts w:ascii="Lato" w:eastAsia="Times New Roman" w:hAnsi="Lato" w:cs="Times New Roman"/>
                <w:color w:val="273540"/>
                <w:kern w:val="0"/>
                <w14:ligatures w14:val="none"/>
              </w:rPr>
              <w:t> to </w:t>
            </w:r>
            <w:r w:rsidRPr="00A7616B">
              <w:rPr>
                <w:rFonts w:ascii="Lato" w:eastAsia="Times New Roman" w:hAnsi="Lato" w:cs="Times New Roman"/>
                <w:i/>
                <w:iCs/>
                <w:color w:val="273540"/>
                <w:kern w:val="0"/>
                <w14:ligatures w14:val="none"/>
              </w:rPr>
              <w:t>decrease </w:t>
            </w:r>
            <w:r w:rsidRPr="00A7616B">
              <w:rPr>
                <w:rFonts w:ascii="Lato" w:eastAsia="Times New Roman" w:hAnsi="Lato" w:cs="Times New Roman"/>
                <w:color w:val="273540"/>
                <w:kern w:val="0"/>
                <w14:ligatures w14:val="none"/>
              </w:rPr>
              <w:t>the likelihood of a behavior.</w:t>
            </w:r>
          </w:p>
        </w:tc>
      </w:tr>
      <w:tr w:rsidR="00A7616B" w:rsidRPr="00A7616B" w:rsidTr="00A7616B">
        <w:trPr>
          <w:trHeight w:val="435"/>
        </w:trPr>
        <w:tc>
          <w:tcPr>
            <w:tcW w:w="945"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jc w:val="center"/>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Negative</w:t>
            </w:r>
          </w:p>
        </w:tc>
        <w:tc>
          <w:tcPr>
            <w:tcW w:w="3273"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Something is </w:t>
            </w:r>
            <w:r w:rsidRPr="00A7616B">
              <w:rPr>
                <w:rFonts w:ascii="Lato" w:eastAsia="Times New Roman" w:hAnsi="Lato" w:cs="Times New Roman"/>
                <w:i/>
                <w:iCs/>
                <w:color w:val="273540"/>
                <w:kern w:val="0"/>
                <w14:ligatures w14:val="none"/>
              </w:rPr>
              <w:t>removed</w:t>
            </w:r>
            <w:r w:rsidRPr="00A7616B">
              <w:rPr>
                <w:rFonts w:ascii="Lato" w:eastAsia="Times New Roman" w:hAnsi="Lato" w:cs="Times New Roman"/>
                <w:color w:val="273540"/>
                <w:kern w:val="0"/>
                <w14:ligatures w14:val="none"/>
              </w:rPr>
              <w:t> to </w:t>
            </w:r>
            <w:r w:rsidRPr="00A7616B">
              <w:rPr>
                <w:rFonts w:ascii="Lato" w:eastAsia="Times New Roman" w:hAnsi="Lato" w:cs="Times New Roman"/>
                <w:i/>
                <w:iCs/>
                <w:color w:val="273540"/>
                <w:kern w:val="0"/>
                <w14:ligatures w14:val="none"/>
              </w:rPr>
              <w:t>increase</w:t>
            </w:r>
            <w:r w:rsidRPr="00A7616B">
              <w:rPr>
                <w:rFonts w:ascii="Lato" w:eastAsia="Times New Roman" w:hAnsi="Lato" w:cs="Times New Roman"/>
                <w:color w:val="273540"/>
                <w:kern w:val="0"/>
                <w14:ligatures w14:val="none"/>
              </w:rPr>
              <w:t> the likelihood of a behavior.</w:t>
            </w:r>
          </w:p>
        </w:tc>
        <w:tc>
          <w:tcPr>
            <w:tcW w:w="3545"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Something is </w:t>
            </w:r>
            <w:r w:rsidRPr="00A7616B">
              <w:rPr>
                <w:rFonts w:ascii="Lato" w:eastAsia="Times New Roman" w:hAnsi="Lato" w:cs="Times New Roman"/>
                <w:i/>
                <w:iCs/>
                <w:color w:val="273540"/>
                <w:kern w:val="0"/>
                <w14:ligatures w14:val="none"/>
              </w:rPr>
              <w:t>removed</w:t>
            </w:r>
            <w:r w:rsidRPr="00A7616B">
              <w:rPr>
                <w:rFonts w:ascii="Lato" w:eastAsia="Times New Roman" w:hAnsi="Lato" w:cs="Times New Roman"/>
                <w:color w:val="273540"/>
                <w:kern w:val="0"/>
                <w14:ligatures w14:val="none"/>
              </w:rPr>
              <w:t> to </w:t>
            </w:r>
            <w:r w:rsidRPr="00A7616B">
              <w:rPr>
                <w:rFonts w:ascii="Lato" w:eastAsia="Times New Roman" w:hAnsi="Lato" w:cs="Times New Roman"/>
                <w:i/>
                <w:iCs/>
                <w:color w:val="273540"/>
                <w:kern w:val="0"/>
                <w14:ligatures w14:val="none"/>
              </w:rPr>
              <w:t>decrease</w:t>
            </w:r>
            <w:r w:rsidRPr="00A7616B">
              <w:rPr>
                <w:rFonts w:ascii="Lato" w:eastAsia="Times New Roman" w:hAnsi="Lato" w:cs="Times New Roman"/>
                <w:color w:val="273540"/>
                <w:kern w:val="0"/>
                <w14:ligatures w14:val="none"/>
              </w:rPr>
              <w:t> the likelihood of a behavior.</w:t>
            </w:r>
          </w:p>
        </w:tc>
      </w:tr>
    </w:tbl>
    <w:p w:rsidR="00A7616B" w:rsidRPr="00A7616B" w:rsidRDefault="00FD5B4A" w:rsidP="00A7616B">
      <w:pPr>
        <w:spacing w:before="300" w:after="300"/>
        <w:rPr>
          <w:rFonts w:ascii="Times New Roman" w:eastAsia="Times New Roman" w:hAnsi="Times New Roman" w:cs="Times New Roman"/>
          <w:kern w:val="0"/>
          <w14:ligatures w14:val="none"/>
        </w:rPr>
      </w:pPr>
      <w:r w:rsidRPr="00FD5B4A">
        <w:rPr>
          <w:rFonts w:ascii="Times New Roman" w:eastAsia="Times New Roman" w:hAnsi="Times New Roman" w:cs="Times New Roman"/>
          <w:noProof/>
          <w:kern w:val="0"/>
        </w:rPr>
        <w:pict>
          <v:rect id="_x0000_i1025" alt="" style="width:468pt;height:2.5pt;mso-width-percent:0;mso-height-percent:0;mso-width-percent:0;mso-height-percent:0" o:hralign="center" o:hrstd="t" o:hr="t" fillcolor="#a0a0a0" stroked="f"/>
        </w:pict>
      </w:r>
    </w:p>
    <w:p w:rsidR="00A7616B" w:rsidRPr="00A7616B" w:rsidRDefault="00A7616B" w:rsidP="00A7616B">
      <w:pPr>
        <w:shd w:val="clear" w:color="auto" w:fill="FFFFFF"/>
        <w:spacing w:before="90" w:after="90"/>
        <w:outlineLvl w:val="3"/>
        <w:rPr>
          <w:rFonts w:ascii="Lato" w:eastAsia="Times New Roman" w:hAnsi="Lato" w:cs="Times New Roman"/>
          <w:color w:val="273540"/>
          <w:kern w:val="0"/>
          <w:sz w:val="27"/>
          <w:szCs w:val="27"/>
          <w14:ligatures w14:val="none"/>
        </w:rPr>
      </w:pPr>
      <w:r w:rsidRPr="00A7616B">
        <w:rPr>
          <w:rFonts w:ascii="Lato" w:eastAsia="Times New Roman" w:hAnsi="Lato" w:cs="Times New Roman"/>
          <w:b/>
          <w:bCs/>
          <w:color w:val="273540"/>
          <w:kern w:val="0"/>
          <w:sz w:val="27"/>
          <w:szCs w:val="27"/>
          <w14:ligatures w14:val="none"/>
        </w:rPr>
        <w:t>CONTENT ANALYSIS: </w:t>
      </w:r>
    </w:p>
    <w:p w:rsidR="00A7616B" w:rsidRPr="00A7616B" w:rsidRDefault="00A7616B" w:rsidP="00A7616B">
      <w:pPr>
        <w:shd w:val="clear" w:color="auto" w:fill="FFFFFF"/>
        <w:spacing w:line="276" w:lineRule="auto"/>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Using the </w:t>
      </w:r>
      <w:proofErr w:type="spellStart"/>
      <w:r>
        <w:rPr>
          <w:rFonts w:ascii="Lato" w:eastAsia="Times New Roman" w:hAnsi="Lato" w:cs="Times New Roman"/>
          <w:color w:val="273540"/>
          <w:kern w:val="0"/>
          <w14:ligatures w14:val="none"/>
        </w:rPr>
        <w:fldChar w:fldCharType="begin"/>
      </w:r>
      <w:r>
        <w:rPr>
          <w:rFonts w:ascii="Lato" w:eastAsia="Times New Roman" w:hAnsi="Lato" w:cs="Times New Roman"/>
          <w:color w:val="273540"/>
          <w:kern w:val="0"/>
          <w14:ligatures w14:val="none"/>
        </w:rPr>
        <w:instrText>HYPERLINK "https://canvas.south.edu/courses/74477/files/18149192?wrap=1" \o "Week 2 - Behavaior Modification Template.docx" \t "_blank"</w:instrText>
      </w:r>
      <w:r>
        <w:rPr>
          <w:rFonts w:ascii="Lato" w:eastAsia="Times New Roman" w:hAnsi="Lato" w:cs="Times New Roman"/>
          <w:color w:val="273540"/>
          <w:kern w:val="0"/>
          <w14:ligatures w14:val="none"/>
        </w:rPr>
      </w:r>
      <w:r>
        <w:rPr>
          <w:rFonts w:ascii="Lato" w:eastAsia="Times New Roman" w:hAnsi="Lato" w:cs="Times New Roman"/>
          <w:color w:val="273540"/>
          <w:kern w:val="0"/>
          <w14:ligatures w14:val="none"/>
        </w:rPr>
        <w:fldChar w:fldCharType="separate"/>
      </w:r>
      <w:r>
        <w:rPr>
          <w:rStyle w:val="Hyperlink"/>
          <w:rFonts w:ascii="Lato" w:eastAsia="Times New Roman" w:hAnsi="Lato" w:cs="Times New Roman"/>
          <w:color w:val="9E1319"/>
          <w:kern w:val="0"/>
          <w14:ligatures w14:val="none"/>
        </w:rPr>
        <w:t xml:space="preserve">template </w:t>
      </w:r>
      <w:r>
        <w:rPr>
          <w:rFonts w:ascii="Lato" w:eastAsia="Times New Roman" w:hAnsi="Lato" w:cs="Times New Roman"/>
          <w:color w:val="273540"/>
          <w:kern w:val="0"/>
          <w14:ligatures w14:val="none"/>
        </w:rPr>
        <w:fldChar w:fldCharType="end"/>
      </w:r>
      <w:proofErr w:type="spellEnd"/>
      <w:r>
        <w:rPr>
          <w:rFonts w:ascii="Lato" w:eastAsia="Times New Roman" w:hAnsi="Lato" w:cs="Times New Roman"/>
          <w:color w:val="273540"/>
          <w:kern w:val="0"/>
          <w14:ligatures w14:val="none"/>
        </w:rPr>
        <w:t>provided,</w:t>
      </w:r>
      <w:r w:rsidRPr="00A7616B">
        <w:rPr>
          <w:rFonts w:ascii="Lato" w:eastAsia="Times New Roman" w:hAnsi="Lato" w:cs="Times New Roman"/>
          <w:color w:val="273540"/>
          <w:kern w:val="0"/>
          <w14:ligatures w14:val="none"/>
        </w:rPr>
        <w:t xml:space="preserve"> reflect on times when you had to modify a developed behavior or habit. Then discuss how you used positive reinforcement, negative reinforcement, positive punishment, and negative punishment to modify different behaviors or habits. Note: </w:t>
      </w:r>
      <w:r>
        <w:rPr>
          <w:rFonts w:ascii="Lato" w:eastAsia="Times New Roman" w:hAnsi="Lato" w:cs="Times New Roman"/>
          <w:color w:val="273540"/>
          <w:kern w:val="0"/>
          <w14:ligatures w14:val="none"/>
        </w:rPr>
        <w:t>Y</w:t>
      </w:r>
      <w:r w:rsidRPr="00A7616B">
        <w:rPr>
          <w:rFonts w:ascii="Lato" w:eastAsia="Times New Roman" w:hAnsi="Lato" w:cs="Times New Roman"/>
          <w:color w:val="273540"/>
          <w:kern w:val="0"/>
          <w14:ligatures w14:val="none"/>
        </w:rPr>
        <w:t>ou will be sharing four different examples in this activity (one for each category identified on the template). </w:t>
      </w:r>
    </w:p>
    <w:p w:rsidR="00A7616B" w:rsidRPr="00A7616B" w:rsidRDefault="00A7616B" w:rsidP="00A7616B">
      <w:pPr>
        <w:shd w:val="clear" w:color="auto" w:fill="FFFFFF"/>
        <w:spacing w:before="180" w:after="180" w:line="276" w:lineRule="auto"/>
        <w:rPr>
          <w:rFonts w:ascii="Lato" w:eastAsia="Times New Roman" w:hAnsi="Lato" w:cs="Times New Roman"/>
          <w:color w:val="273540"/>
          <w:kern w:val="0"/>
          <w14:ligatures w14:val="none"/>
        </w:rPr>
      </w:pPr>
      <w:r w:rsidRPr="00A7616B">
        <w:rPr>
          <w:rFonts w:ascii="Lato" w:eastAsia="Times New Roman" w:hAnsi="Lato" w:cs="Times New Roman"/>
          <w:b/>
          <w:bCs/>
          <w:color w:val="273540"/>
          <w:kern w:val="0"/>
          <w14:ligatures w14:val="none"/>
        </w:rPr>
        <w:t>Approaches to Answering Types of Behavior Modification:</w:t>
      </w:r>
      <w:r w:rsidRPr="00A7616B">
        <w:rPr>
          <w:rFonts w:ascii="Lato" w:eastAsia="Times New Roman" w:hAnsi="Lato" w:cs="Times New Roman"/>
          <w:color w:val="273540"/>
          <w:kern w:val="0"/>
          <w14:ligatures w14:val="none"/>
        </w:rPr>
        <w:t> </w:t>
      </w:r>
    </w:p>
    <w:p w:rsidR="00A7616B" w:rsidRPr="00A7616B" w:rsidRDefault="00A7616B" w:rsidP="00A7616B">
      <w:pPr>
        <w:numPr>
          <w:ilvl w:val="0"/>
          <w:numId w:val="2"/>
        </w:numPr>
        <w:shd w:val="clear" w:color="auto" w:fill="FFFFFF"/>
        <w:spacing w:before="100" w:beforeAutospacing="1" w:after="100" w:afterAutospacing="1" w:line="276" w:lineRule="auto"/>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Briefly describe the behavior or habit and explain why you have adapted or modified that behavior. </w:t>
      </w:r>
    </w:p>
    <w:p w:rsidR="00A7616B" w:rsidRPr="00A7616B" w:rsidRDefault="00A7616B" w:rsidP="00A7616B">
      <w:pPr>
        <w:numPr>
          <w:ilvl w:val="0"/>
          <w:numId w:val="2"/>
        </w:numPr>
        <w:shd w:val="clear" w:color="auto" w:fill="FFFFFF"/>
        <w:spacing w:before="100" w:beforeAutospacing="1" w:after="100" w:afterAutospacing="1" w:line="276" w:lineRule="auto"/>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lastRenderedPageBreak/>
        <w:t>Provide an explanation of how reinforcement and punishment aided in changing the behavior o</w:t>
      </w:r>
      <w:r>
        <w:rPr>
          <w:rFonts w:ascii="Lato" w:eastAsia="Times New Roman" w:hAnsi="Lato" w:cs="Times New Roman"/>
          <w:color w:val="273540"/>
          <w:kern w:val="0"/>
          <w14:ligatures w14:val="none"/>
        </w:rPr>
        <w:t xml:space="preserve">r </w:t>
      </w:r>
      <w:r w:rsidRPr="00A7616B">
        <w:rPr>
          <w:rFonts w:ascii="Lato" w:eastAsia="Times New Roman" w:hAnsi="Lato" w:cs="Times New Roman"/>
          <w:color w:val="273540"/>
          <w:kern w:val="0"/>
          <w14:ligatures w14:val="none"/>
        </w:rPr>
        <w:t>habit. </w:t>
      </w:r>
    </w:p>
    <w:p w:rsidR="00A7616B" w:rsidRPr="00A7616B" w:rsidRDefault="00A7616B" w:rsidP="00A7616B">
      <w:pPr>
        <w:numPr>
          <w:ilvl w:val="0"/>
          <w:numId w:val="2"/>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 Discuss whether or not your approach to modifying that behavior or habit was effective.  </w:t>
      </w:r>
    </w:p>
    <w:p w:rsidR="00A7616B" w:rsidRPr="00A7616B" w:rsidRDefault="00A7616B" w:rsidP="00A7616B">
      <w:pPr>
        <w:shd w:val="clear" w:color="auto" w:fill="FFFFFF"/>
        <w:spacing w:before="180" w:after="180" w:line="276" w:lineRule="auto"/>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*I am the only one reading these responses, so only use instances of modified behaviors/habits that you are comfortable sharing. If you need help with scenarios or alternative examples, feel free to reach out so we can work together to come up with an approach! *Examples from the book or the student example below will not be accepted</w:t>
      </w:r>
      <w:r>
        <w:rPr>
          <w:rFonts w:ascii="Lato" w:eastAsia="Times New Roman" w:hAnsi="Lato" w:cs="Times New Roman"/>
          <w:color w:val="273540"/>
          <w:kern w:val="0"/>
          <w14:ligatures w14:val="none"/>
        </w:rPr>
        <w:t>,</w:t>
      </w:r>
      <w:r w:rsidRPr="00A7616B">
        <w:rPr>
          <w:rFonts w:ascii="Lato" w:eastAsia="Times New Roman" w:hAnsi="Lato" w:cs="Times New Roman"/>
          <w:color w:val="273540"/>
          <w:kern w:val="0"/>
          <w14:ligatures w14:val="none"/>
        </w:rPr>
        <w:t xml:space="preserve"> as it does not show how you have used these terms to modify behaviors or habits you have developed or encountered in your life. </w:t>
      </w:r>
    </w:p>
    <w:p w:rsidR="00A7616B" w:rsidRPr="00A7616B" w:rsidRDefault="00A7616B" w:rsidP="00A7616B">
      <w:pPr>
        <w:shd w:val="clear" w:color="auto" w:fill="FFFFFF"/>
        <w:spacing w:before="180" w:after="180"/>
        <w:rPr>
          <w:rFonts w:ascii="Lato" w:eastAsia="Times New Roman" w:hAnsi="Lato" w:cs="Times New Roman"/>
          <w:color w:val="273540"/>
          <w:kern w:val="0"/>
          <w14:ligatures w14:val="none"/>
        </w:rPr>
      </w:pPr>
      <w:r w:rsidRPr="00A7616B">
        <w:rPr>
          <w:rFonts w:ascii="Lato" w:eastAsia="Times New Roman" w:hAnsi="Lato" w:cs="Times New Roman"/>
          <w:b/>
          <w:bCs/>
          <w:color w:val="273540"/>
          <w:kern w:val="0"/>
          <w14:ligatures w14:val="none"/>
        </w:rPr>
        <w:t>Example:</w:t>
      </w:r>
      <w:r w:rsidRPr="00A7616B">
        <w:rPr>
          <w:rFonts w:ascii="Lato" w:eastAsia="Times New Roman" w:hAnsi="Lato" w:cs="Times New Roman"/>
          <w:color w:val="273540"/>
          <w:kern w:val="0"/>
          <w14:ligatures w14:val="none"/>
        </w:rPr>
        <w:t> </w:t>
      </w:r>
    </w:p>
    <w:tbl>
      <w:tblPr>
        <w:tblW w:w="10432" w:type="dxa"/>
        <w:tblBorders>
          <w:top w:val="double" w:sz="6" w:space="0" w:color="BA372A"/>
          <w:left w:val="double" w:sz="6" w:space="0" w:color="BA372A"/>
          <w:bottom w:val="double" w:sz="6" w:space="0" w:color="BA372A"/>
          <w:right w:val="double" w:sz="6" w:space="0" w:color="BA372A"/>
        </w:tblBorders>
        <w:shd w:val="clear" w:color="auto" w:fill="ECF0F1"/>
        <w:tblCellMar>
          <w:top w:w="15" w:type="dxa"/>
          <w:left w:w="15" w:type="dxa"/>
          <w:bottom w:w="15" w:type="dxa"/>
          <w:right w:w="15" w:type="dxa"/>
        </w:tblCellMar>
        <w:tblLook w:val="04A0" w:firstRow="1" w:lastRow="0" w:firstColumn="1" w:lastColumn="0" w:noHBand="0" w:noVBand="1"/>
      </w:tblPr>
      <w:tblGrid>
        <w:gridCol w:w="1891"/>
        <w:gridCol w:w="8541"/>
      </w:tblGrid>
      <w:tr w:rsidR="00A7616B" w:rsidRPr="00A7616B" w:rsidTr="00A7616B">
        <w:tc>
          <w:tcPr>
            <w:tcW w:w="1891"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spacing w:before="180" w:after="180" w:line="276" w:lineRule="auto"/>
              <w:jc w:val="center"/>
              <w:rPr>
                <w:rFonts w:ascii="Lato" w:eastAsia="Times New Roman" w:hAnsi="Lato" w:cs="Times New Roman"/>
                <w:color w:val="273540"/>
                <w:kern w:val="0"/>
                <w14:ligatures w14:val="none"/>
              </w:rPr>
            </w:pPr>
            <w:r w:rsidRPr="00A7616B">
              <w:rPr>
                <w:rFonts w:ascii="Lato" w:eastAsia="Times New Roman" w:hAnsi="Lato" w:cs="Times New Roman"/>
                <w:b/>
                <w:bCs/>
                <w:color w:val="273540"/>
                <w:kern w:val="0"/>
                <w14:ligatures w14:val="none"/>
              </w:rPr>
              <w:t>Negative Punishment</w:t>
            </w:r>
            <w:r w:rsidRPr="00A7616B">
              <w:rPr>
                <w:rFonts w:ascii="Lato" w:eastAsia="Times New Roman" w:hAnsi="Lato" w:cs="Times New Roman"/>
                <w:color w:val="273540"/>
                <w:kern w:val="0"/>
                <w14:ligatures w14:val="none"/>
              </w:rPr>
              <w:t> </w:t>
            </w:r>
          </w:p>
          <w:p w:rsidR="00A7616B" w:rsidRPr="00A7616B" w:rsidRDefault="00A7616B" w:rsidP="00A7616B">
            <w:pPr>
              <w:spacing w:before="180" w:after="180" w:line="276" w:lineRule="auto"/>
              <w:jc w:val="center"/>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Behavior is weakened after the removal (subtraction) of something pleasant. </w:t>
            </w:r>
          </w:p>
        </w:tc>
        <w:tc>
          <w:tcPr>
            <w:tcW w:w="8541" w:type="dxa"/>
            <w:tcBorders>
              <w:top w:val="outset" w:sz="6" w:space="0" w:color="auto"/>
              <w:left w:val="outset" w:sz="6" w:space="0" w:color="auto"/>
              <w:bottom w:val="outset" w:sz="6" w:space="0" w:color="auto"/>
              <w:right w:val="outset" w:sz="6" w:space="0" w:color="auto"/>
            </w:tcBorders>
            <w:shd w:val="clear" w:color="auto" w:fill="ECF0F1"/>
            <w:tcMar>
              <w:top w:w="30" w:type="dxa"/>
              <w:left w:w="30" w:type="dxa"/>
              <w:bottom w:w="30" w:type="dxa"/>
              <w:right w:w="30" w:type="dxa"/>
            </w:tcMar>
            <w:vAlign w:val="center"/>
            <w:hideMark/>
          </w:tcPr>
          <w:p w:rsidR="00A7616B" w:rsidRPr="00A7616B" w:rsidRDefault="00A7616B" w:rsidP="00A7616B">
            <w:pPr>
              <w:spacing w:before="180" w:after="180" w:line="276" w:lineRule="auto"/>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I have an Australian Cattle Dog named Cinders. She easily weighs 45-50lbs, so when she jumps on me after I come home from shopping or my daily coffee run, she nearly knocks me down the steps. To modify Cinders' behavior of jumping when I return home, I remove my upbeat greeting by immediately turning away and not petting or talking to her. This is an example of negative punishment because I am taking away something Cinders wants—my attention—in order to decrease the unwanted behavior of jumping. By removing the attention when she jumps, Cinders learns that jumping causes the fun, upbeat interaction to stop. </w:t>
            </w:r>
          </w:p>
        </w:tc>
      </w:tr>
    </w:tbl>
    <w:p w:rsidR="00A7616B" w:rsidRPr="00A7616B" w:rsidRDefault="00A7616B" w:rsidP="00A7616B">
      <w:pPr>
        <w:spacing w:before="300" w:after="300" w:line="276" w:lineRule="auto"/>
        <w:rPr>
          <w:rFonts w:ascii="Times New Roman" w:eastAsia="Times New Roman" w:hAnsi="Times New Roman" w:cs="Times New Roman"/>
          <w:kern w:val="0"/>
          <w14:ligatures w14:val="none"/>
        </w:rPr>
      </w:pPr>
    </w:p>
    <w:p w:rsidR="00A7616B" w:rsidRPr="00A7616B" w:rsidRDefault="00A7616B" w:rsidP="00A7616B">
      <w:pPr>
        <w:shd w:val="clear" w:color="auto" w:fill="FFFFFF"/>
        <w:spacing w:before="90" w:after="90"/>
        <w:outlineLvl w:val="3"/>
        <w:rPr>
          <w:rFonts w:ascii="Lato" w:eastAsia="Times New Roman" w:hAnsi="Lato" w:cs="Times New Roman"/>
          <w:color w:val="273540"/>
          <w:kern w:val="0"/>
          <w:sz w:val="27"/>
          <w:szCs w:val="27"/>
          <w14:ligatures w14:val="none"/>
        </w:rPr>
      </w:pPr>
      <w:r w:rsidRPr="00A7616B">
        <w:rPr>
          <w:rFonts w:ascii="Lato" w:eastAsia="Times New Roman" w:hAnsi="Lato" w:cs="Times New Roman"/>
          <w:b/>
          <w:bCs/>
          <w:color w:val="273540"/>
          <w:kern w:val="0"/>
          <w:sz w:val="27"/>
          <w:szCs w:val="27"/>
          <w14:ligatures w14:val="none"/>
        </w:rPr>
        <w:t>RESOURCES: </w:t>
      </w:r>
    </w:p>
    <w:p w:rsidR="00A7616B" w:rsidRPr="00A7616B" w:rsidRDefault="00A7616B" w:rsidP="00A7616B">
      <w:pPr>
        <w:shd w:val="clear" w:color="auto" w:fill="FFFFFF"/>
        <w:spacing w:before="180" w:after="180"/>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Refer to these resources to better assist you as you begin your assignment. </w:t>
      </w:r>
    </w:p>
    <w:p w:rsidR="00A7616B" w:rsidRPr="00A7616B" w:rsidRDefault="00A7616B" w:rsidP="00A7616B">
      <w:pPr>
        <w:shd w:val="clear" w:color="auto" w:fill="FFFFFF"/>
        <w:spacing w:before="180" w:after="180"/>
        <w:rPr>
          <w:rFonts w:ascii="Lato" w:eastAsia="Times New Roman" w:hAnsi="Lato" w:cs="Times New Roman"/>
          <w:color w:val="273540"/>
          <w:kern w:val="0"/>
          <w14:ligatures w14:val="none"/>
        </w:rPr>
      </w:pPr>
      <w:r w:rsidRPr="00A7616B">
        <w:rPr>
          <w:rFonts w:ascii="Lato" w:eastAsia="Times New Roman" w:hAnsi="Lato" w:cs="Times New Roman"/>
          <w:b/>
          <w:bCs/>
          <w:color w:val="273540"/>
          <w:kern w:val="0"/>
          <w:shd w:val="clear" w:color="auto" w:fill="FBEEB8"/>
          <w14:ligatures w14:val="none"/>
        </w:rPr>
        <w:t>Formatting Requirements:</w:t>
      </w:r>
      <w:r w:rsidRPr="00A7616B">
        <w:rPr>
          <w:rFonts w:ascii="Lato" w:eastAsia="Times New Roman" w:hAnsi="Lato" w:cs="Times New Roman"/>
          <w:b/>
          <w:bCs/>
          <w:color w:val="273540"/>
          <w:kern w:val="0"/>
          <w14:ligatures w14:val="none"/>
        </w:rPr>
        <w:t> </w:t>
      </w:r>
      <w:r w:rsidRPr="00A7616B">
        <w:rPr>
          <w:rFonts w:ascii="Lato" w:eastAsia="Times New Roman" w:hAnsi="Lato" w:cs="Times New Roman"/>
          <w:color w:val="273540"/>
          <w:kern w:val="0"/>
          <w14:ligatures w14:val="none"/>
        </w:rPr>
        <w:t> </w:t>
      </w:r>
    </w:p>
    <w:p w:rsidR="00A7616B" w:rsidRPr="00A7616B" w:rsidRDefault="00A7616B" w:rsidP="00A7616B">
      <w:pPr>
        <w:numPr>
          <w:ilvl w:val="0"/>
          <w:numId w:val="3"/>
        </w:numPr>
        <w:shd w:val="clear" w:color="auto" w:fill="FFFFFF"/>
        <w:spacing w:beforeAutospacing="1" w:afterAutospacing="1"/>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Use the provided </w:t>
      </w:r>
      <w:hyperlink r:id="rId6" w:tgtFrame="_blank" w:tooltip="Week 2 - Behavaior Modification Template.docx" w:history="1">
        <w:r w:rsidRPr="00A7616B">
          <w:rPr>
            <w:rFonts w:ascii="Lato" w:eastAsia="Times New Roman" w:hAnsi="Lato" w:cs="Times New Roman"/>
            <w:color w:val="9E1319"/>
            <w:kern w:val="0"/>
            <w:u w:val="single"/>
            <w14:ligatures w14:val="none"/>
          </w:rPr>
          <w:t>template.</w:t>
        </w:r>
      </w:hyperlink>
      <w:hyperlink r:id="rId7" w:history="1">
        <w:r w:rsidRPr="00A7616B">
          <w:rPr>
            <w:rFonts w:ascii="Lato" w:eastAsia="Times New Roman" w:hAnsi="Lato" w:cs="Times New Roman"/>
            <w:color w:val="9E1319"/>
            <w:kern w:val="0"/>
            <w:u w:val="single"/>
            <w14:ligatures w14:val="none"/>
          </w:rPr>
          <w:t> </w:t>
        </w:r>
        <w:r w:rsidRPr="00A7616B">
          <w:rPr>
            <w:rFonts w:ascii="Lato" w:eastAsia="Times New Roman" w:hAnsi="Lato" w:cs="Times New Roman"/>
            <w:color w:val="9E1319"/>
            <w:kern w:val="0"/>
            <w:bdr w:val="none" w:sz="0" w:space="0" w:color="auto" w:frame="1"/>
            <w14:ligatures w14:val="none"/>
          </w:rPr>
          <w:t>Download template.</w:t>
        </w:r>
      </w:hyperlink>
      <w:r w:rsidRPr="00A7616B">
        <w:rPr>
          <w:rFonts w:ascii="Lato" w:eastAsia="Times New Roman" w:hAnsi="Lato" w:cs="Times New Roman"/>
          <w:color w:val="273540"/>
          <w:kern w:val="0"/>
          <w14:ligatures w14:val="none"/>
        </w:rPr>
        <w:t>  </w:t>
      </w:r>
    </w:p>
    <w:p w:rsidR="00A7616B" w:rsidRPr="00A7616B" w:rsidRDefault="00A7616B" w:rsidP="00A7616B">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Times New Roman 12pt font   </w:t>
      </w:r>
    </w:p>
    <w:p w:rsidR="00A7616B" w:rsidRPr="00A7616B" w:rsidRDefault="00A7616B" w:rsidP="00A7616B">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5-7 sentences per example, providing evidence from your own experience  </w:t>
      </w:r>
    </w:p>
    <w:p w:rsidR="00A7616B" w:rsidRPr="00A7616B" w:rsidRDefault="00A7616B" w:rsidP="00A7616B">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Use proper spelling, grammar, sentences, paragraphs, quotation marks, etc.   </w:t>
      </w:r>
    </w:p>
    <w:p w:rsidR="00A7616B" w:rsidRDefault="00A7616B" w:rsidP="00A7616B">
      <w:pPr>
        <w:numPr>
          <w:ilvl w:val="0"/>
          <w:numId w:val="3"/>
        </w:numPr>
        <w:shd w:val="clear" w:color="auto" w:fill="FFFFFF"/>
        <w:spacing w:before="100" w:beforeAutospacing="1" w:after="100" w:afterAutospacing="1"/>
        <w:ind w:left="1095"/>
        <w:rPr>
          <w:rFonts w:ascii="Lato" w:eastAsia="Times New Roman" w:hAnsi="Lato" w:cs="Times New Roman"/>
          <w:color w:val="273540"/>
          <w:kern w:val="0"/>
          <w14:ligatures w14:val="none"/>
        </w:rPr>
      </w:pPr>
      <w:r w:rsidRPr="00A7616B">
        <w:rPr>
          <w:rFonts w:ascii="Lato" w:eastAsia="Times New Roman" w:hAnsi="Lato" w:cs="Times New Roman"/>
          <w:color w:val="273540"/>
          <w:kern w:val="0"/>
          <w14:ligatures w14:val="none"/>
        </w:rPr>
        <w:t>Consult the assignment rubric as a guide (it will tell you exactly how your work will be graded)  </w:t>
      </w:r>
    </w:p>
    <w:p w:rsidR="00A7616B" w:rsidRDefault="00A7616B" w:rsidP="00A7616B">
      <w:pPr>
        <w:shd w:val="clear" w:color="auto" w:fill="FFFFFF"/>
        <w:spacing w:before="100" w:beforeAutospacing="1" w:after="100" w:afterAutospacing="1"/>
        <w:ind w:left="1095"/>
        <w:rPr>
          <w:rFonts w:ascii="Lato" w:eastAsia="Times New Roman" w:hAnsi="Lato" w:cs="Times New Roman"/>
          <w:color w:val="273540"/>
          <w:kern w:val="0"/>
          <w14:ligatures w14:val="none"/>
        </w:rPr>
      </w:pPr>
    </w:p>
    <w:p w:rsidR="00A7616B" w:rsidRDefault="00A7616B" w:rsidP="00A7616B">
      <w:pPr>
        <w:pStyle w:val="Heading2"/>
        <w:shd w:val="clear" w:color="auto" w:fill="FFFFFF"/>
        <w:spacing w:before="90" w:after="90"/>
        <w:rPr>
          <w:rFonts w:ascii="Lato" w:hAnsi="Lato"/>
          <w:color w:val="273540"/>
          <w:sz w:val="43"/>
          <w:szCs w:val="43"/>
        </w:rPr>
      </w:pPr>
      <w:r>
        <w:rPr>
          <w:rStyle w:val="Strong"/>
          <w:rFonts w:ascii="Lato" w:hAnsi="Lato"/>
          <w:b w:val="0"/>
          <w:bCs w:val="0"/>
          <w:color w:val="273540"/>
          <w:sz w:val="28"/>
          <w:szCs w:val="28"/>
        </w:rPr>
        <w:lastRenderedPageBreak/>
        <w:t>What You Need to Do</w:t>
      </w:r>
    </w:p>
    <w:p w:rsidR="00A7616B" w:rsidRDefault="00A7616B" w:rsidP="00A7616B">
      <w:pPr>
        <w:pStyle w:val="NormalWeb"/>
        <w:shd w:val="clear" w:color="auto" w:fill="FFFFFF"/>
        <w:spacing w:before="180" w:beforeAutospacing="0" w:after="180" w:afterAutospacing="0"/>
        <w:rPr>
          <w:rFonts w:ascii="Lato" w:hAnsi="Lato"/>
          <w:color w:val="273540"/>
        </w:rPr>
      </w:pPr>
      <w:r>
        <w:rPr>
          <w:rFonts w:ascii="Lato" w:hAnsi="Lato"/>
          <w:color w:val="273540"/>
          <w:u w:val="single"/>
        </w:rPr>
        <w:t>Use Your Own Experiences </w:t>
      </w:r>
    </w:p>
    <w:p w:rsidR="00A7616B" w:rsidRDefault="00A7616B" w:rsidP="00A7616B">
      <w:pPr>
        <w:numPr>
          <w:ilvl w:val="0"/>
          <w:numId w:val="4"/>
        </w:numPr>
        <w:shd w:val="clear" w:color="auto" w:fill="FFFFFF"/>
        <w:spacing w:before="100" w:beforeAutospacing="1" w:after="100" w:afterAutospacing="1"/>
        <w:ind w:left="1095"/>
        <w:rPr>
          <w:rFonts w:ascii="Lato" w:hAnsi="Lato"/>
          <w:color w:val="273540"/>
        </w:rPr>
      </w:pPr>
      <w:r>
        <w:rPr>
          <w:rFonts w:ascii="Lato" w:hAnsi="Lato"/>
          <w:color w:val="273540"/>
        </w:rPr>
        <w:t>Share real examples from your life where you changed a habit or behavior.</w:t>
      </w:r>
    </w:p>
    <w:p w:rsidR="00A7616B" w:rsidRDefault="00A7616B" w:rsidP="00A7616B">
      <w:pPr>
        <w:numPr>
          <w:ilvl w:val="0"/>
          <w:numId w:val="4"/>
        </w:numPr>
        <w:shd w:val="clear" w:color="auto" w:fill="FFFFFF"/>
        <w:spacing w:before="100" w:beforeAutospacing="1" w:after="100" w:afterAutospacing="1"/>
        <w:ind w:left="1095"/>
        <w:rPr>
          <w:rFonts w:ascii="Lato" w:hAnsi="Lato"/>
          <w:color w:val="273540"/>
        </w:rPr>
      </w:pPr>
      <w:r>
        <w:rPr>
          <w:rFonts w:ascii="Lato" w:hAnsi="Lato"/>
          <w:color w:val="273540"/>
        </w:rPr>
        <w:t>Do NOT use examples from the book, class materials, or made-up stories.</w:t>
      </w:r>
    </w:p>
    <w:p w:rsidR="00A7616B" w:rsidRDefault="00A7616B" w:rsidP="00A7616B">
      <w:pPr>
        <w:pStyle w:val="NormalWeb"/>
        <w:shd w:val="clear" w:color="auto" w:fill="FFFFFF"/>
        <w:spacing w:before="180" w:beforeAutospacing="0" w:after="180" w:afterAutospacing="0"/>
        <w:rPr>
          <w:rFonts w:ascii="Lato" w:hAnsi="Lato"/>
          <w:color w:val="273540"/>
        </w:rPr>
      </w:pPr>
      <w:r>
        <w:rPr>
          <w:rFonts w:ascii="Lato" w:hAnsi="Lato"/>
          <w:color w:val="273540"/>
          <w:u w:val="single"/>
        </w:rPr>
        <w:t>Describe the Behavior Clearly </w:t>
      </w:r>
    </w:p>
    <w:p w:rsidR="00A7616B" w:rsidRDefault="00A7616B" w:rsidP="00A7616B">
      <w:pPr>
        <w:numPr>
          <w:ilvl w:val="0"/>
          <w:numId w:val="5"/>
        </w:numPr>
        <w:shd w:val="clear" w:color="auto" w:fill="FFFFFF"/>
        <w:spacing w:before="100" w:beforeAutospacing="1" w:after="100" w:afterAutospacing="1"/>
        <w:ind w:left="1095"/>
        <w:rPr>
          <w:rFonts w:ascii="Lato" w:hAnsi="Lato"/>
          <w:color w:val="273540"/>
        </w:rPr>
      </w:pPr>
      <w:r>
        <w:rPr>
          <w:rFonts w:ascii="Lato" w:hAnsi="Lato"/>
          <w:color w:val="273540"/>
        </w:rPr>
        <w:t>Explain what the behavior was, why you wanted to change it, and how you did it.</w:t>
      </w:r>
    </w:p>
    <w:p w:rsidR="00A7616B" w:rsidRDefault="00A7616B" w:rsidP="00A7616B">
      <w:pPr>
        <w:numPr>
          <w:ilvl w:val="0"/>
          <w:numId w:val="6"/>
        </w:numPr>
        <w:shd w:val="clear" w:color="auto" w:fill="FFFFFF"/>
        <w:spacing w:before="100" w:beforeAutospacing="1" w:after="100" w:afterAutospacing="1"/>
        <w:ind w:left="1095"/>
        <w:rPr>
          <w:rFonts w:ascii="Lato" w:hAnsi="Lato"/>
          <w:color w:val="273540"/>
        </w:rPr>
      </w:pPr>
      <w:r>
        <w:rPr>
          <w:rFonts w:ascii="Lato" w:hAnsi="Lato"/>
          <w:color w:val="273540"/>
        </w:rPr>
        <w:t>Avoid vague descriptions like “I wanted to improve myself.</w:t>
      </w:r>
    </w:p>
    <w:p w:rsidR="00A7616B" w:rsidRDefault="00A7616B" w:rsidP="00A7616B">
      <w:pPr>
        <w:pStyle w:val="NormalWeb"/>
        <w:shd w:val="clear" w:color="auto" w:fill="FFFFFF"/>
        <w:spacing w:before="180" w:beforeAutospacing="0" w:after="180" w:afterAutospacing="0"/>
        <w:rPr>
          <w:rFonts w:ascii="Lato" w:hAnsi="Lato"/>
          <w:color w:val="273540"/>
        </w:rPr>
      </w:pPr>
      <w:r>
        <w:rPr>
          <w:rFonts w:ascii="Lato" w:hAnsi="Lato"/>
          <w:color w:val="273540"/>
          <w:u w:val="single"/>
        </w:rPr>
        <w:t>Reflect on the Result </w:t>
      </w:r>
    </w:p>
    <w:p w:rsidR="00A7616B" w:rsidRDefault="00A7616B" w:rsidP="00A7616B">
      <w:pPr>
        <w:numPr>
          <w:ilvl w:val="0"/>
          <w:numId w:val="7"/>
        </w:numPr>
        <w:shd w:val="clear" w:color="auto" w:fill="FFFFFF"/>
        <w:spacing w:before="100" w:beforeAutospacing="1" w:after="100" w:afterAutospacing="1"/>
        <w:ind w:left="1095"/>
        <w:rPr>
          <w:rFonts w:ascii="Lato" w:hAnsi="Lato"/>
          <w:color w:val="273540"/>
        </w:rPr>
      </w:pPr>
      <w:r>
        <w:rPr>
          <w:rFonts w:ascii="Lato" w:hAnsi="Lato"/>
          <w:color w:val="273540"/>
        </w:rPr>
        <w:t>Tell whether your method worked and explain why or why not.</w:t>
      </w:r>
    </w:p>
    <w:p w:rsidR="00A7616B" w:rsidRDefault="00A7616B" w:rsidP="00A7616B">
      <w:pPr>
        <w:numPr>
          <w:ilvl w:val="0"/>
          <w:numId w:val="7"/>
        </w:numPr>
        <w:shd w:val="clear" w:color="auto" w:fill="FFFFFF"/>
        <w:spacing w:before="100" w:beforeAutospacing="1" w:after="100" w:afterAutospacing="1"/>
        <w:ind w:left="1095"/>
        <w:rPr>
          <w:rFonts w:ascii="Lato" w:hAnsi="Lato"/>
          <w:color w:val="273540"/>
        </w:rPr>
      </w:pPr>
      <w:r>
        <w:rPr>
          <w:rFonts w:ascii="Lato" w:hAnsi="Lato"/>
          <w:color w:val="273540"/>
        </w:rPr>
        <w:t>Avoid short answers like “It worked” without explanation.</w:t>
      </w:r>
    </w:p>
    <w:p w:rsidR="00A7616B" w:rsidRPr="00A7616B" w:rsidRDefault="00A7616B" w:rsidP="00A7616B">
      <w:pPr>
        <w:numPr>
          <w:ilvl w:val="0"/>
          <w:numId w:val="7"/>
        </w:numPr>
        <w:shd w:val="clear" w:color="auto" w:fill="FFFFFF"/>
        <w:spacing w:before="100" w:beforeAutospacing="1" w:after="100" w:afterAutospacing="1"/>
        <w:ind w:left="1095"/>
        <w:rPr>
          <w:rFonts w:ascii="Lato" w:hAnsi="Lato"/>
          <w:color w:val="273540"/>
        </w:rPr>
      </w:pPr>
      <w:r>
        <w:rPr>
          <w:rFonts w:ascii="Lato" w:hAnsi="Lato"/>
          <w:color w:val="273540"/>
        </w:rPr>
        <w:t>Explain why? This shows you understand the impact of these techniques.</w:t>
      </w:r>
    </w:p>
    <w:p w:rsidR="00A7616B" w:rsidRDefault="00A7616B" w:rsidP="00A7616B">
      <w:pPr>
        <w:pStyle w:val="Heading2"/>
        <w:shd w:val="clear" w:color="auto" w:fill="FFFFFF"/>
        <w:spacing w:before="90" w:after="90"/>
        <w:rPr>
          <w:rFonts w:ascii="Lato" w:hAnsi="Lato"/>
          <w:color w:val="273540"/>
          <w:sz w:val="43"/>
          <w:szCs w:val="43"/>
        </w:rPr>
      </w:pPr>
      <w:r>
        <w:rPr>
          <w:rStyle w:val="Strong"/>
          <w:rFonts w:ascii="Lato" w:hAnsi="Lato"/>
          <w:b w:val="0"/>
          <w:bCs w:val="0"/>
          <w:color w:val="273540"/>
          <w:sz w:val="28"/>
          <w:szCs w:val="28"/>
        </w:rPr>
        <w:t>How to Write Strong Answers   </w:t>
      </w:r>
    </w:p>
    <w:p w:rsidR="00A7616B" w:rsidRDefault="00A7616B" w:rsidP="00A7616B">
      <w:pPr>
        <w:numPr>
          <w:ilvl w:val="0"/>
          <w:numId w:val="8"/>
        </w:numPr>
        <w:shd w:val="clear" w:color="auto" w:fill="FFFFFF"/>
        <w:spacing w:before="100" w:beforeAutospacing="1" w:after="100" w:afterAutospacing="1"/>
        <w:ind w:left="1095"/>
        <w:rPr>
          <w:rFonts w:ascii="Lato" w:hAnsi="Lato"/>
          <w:color w:val="273540"/>
        </w:rPr>
      </w:pPr>
      <w:r>
        <w:rPr>
          <w:rFonts w:ascii="Lato" w:hAnsi="Lato"/>
          <w:color w:val="273540"/>
        </w:rPr>
        <w:t>Be personal → Use “I” statements (I believe… In my experience…)</w:t>
      </w:r>
    </w:p>
    <w:p w:rsidR="00A7616B" w:rsidRDefault="00A7616B" w:rsidP="00A7616B">
      <w:pPr>
        <w:numPr>
          <w:ilvl w:val="0"/>
          <w:numId w:val="8"/>
        </w:numPr>
        <w:shd w:val="clear" w:color="auto" w:fill="FFFFFF"/>
        <w:spacing w:before="100" w:beforeAutospacing="1" w:after="100" w:afterAutospacing="1"/>
        <w:ind w:left="1095"/>
        <w:rPr>
          <w:rFonts w:ascii="Lato" w:hAnsi="Lato"/>
          <w:color w:val="273540"/>
        </w:rPr>
      </w:pPr>
      <w:r>
        <w:rPr>
          <w:rFonts w:ascii="Lato" w:hAnsi="Lato"/>
          <w:color w:val="273540"/>
        </w:rPr>
        <w:t>Be specific → Your personal experience shows you truly understand the concepts.</w:t>
      </w:r>
    </w:p>
    <w:p w:rsidR="00A7616B" w:rsidRDefault="00A7616B" w:rsidP="00A7616B">
      <w:pPr>
        <w:numPr>
          <w:ilvl w:val="1"/>
          <w:numId w:val="8"/>
        </w:numPr>
        <w:shd w:val="clear" w:color="auto" w:fill="FFFFFF"/>
        <w:spacing w:before="100" w:beforeAutospacing="1" w:after="100" w:afterAutospacing="1"/>
        <w:ind w:left="2190"/>
        <w:rPr>
          <w:rFonts w:ascii="Lato" w:hAnsi="Lato"/>
          <w:color w:val="273540"/>
        </w:rPr>
      </w:pPr>
      <w:r>
        <w:rPr>
          <w:rFonts w:ascii="Lato" w:hAnsi="Lato"/>
          <w:color w:val="273540"/>
        </w:rPr>
        <w:t>Including specific details makes your examples unique, believable, and shows you truly understand and have personally reflected on the behavior changes.</w:t>
      </w:r>
    </w:p>
    <w:p w:rsidR="00A7616B" w:rsidRDefault="00A7616B" w:rsidP="00A7616B">
      <w:pPr>
        <w:numPr>
          <w:ilvl w:val="1"/>
          <w:numId w:val="8"/>
        </w:numPr>
        <w:shd w:val="clear" w:color="auto" w:fill="FFFFFF"/>
        <w:spacing w:before="100" w:beforeAutospacing="1" w:after="100" w:afterAutospacing="1"/>
        <w:ind w:left="2190"/>
        <w:rPr>
          <w:rFonts w:ascii="Lato" w:hAnsi="Lato"/>
          <w:color w:val="273540"/>
        </w:rPr>
      </w:pPr>
      <w:r>
        <w:rPr>
          <w:rFonts w:ascii="Lato" w:hAnsi="Lato"/>
          <w:color w:val="273540"/>
        </w:rPr>
        <w:t>Explaining the results shows that you understand whether your behavior change worked and why, demonstrating critical thinking about the effectiveness of your approach.</w:t>
      </w:r>
    </w:p>
    <w:p w:rsidR="00A7616B" w:rsidRDefault="00A7616B" w:rsidP="00A7616B">
      <w:pPr>
        <w:numPr>
          <w:ilvl w:val="0"/>
          <w:numId w:val="8"/>
        </w:numPr>
        <w:shd w:val="clear" w:color="auto" w:fill="FFFFFF"/>
        <w:spacing w:before="100" w:beforeAutospacing="1" w:after="100" w:afterAutospacing="1"/>
        <w:ind w:left="1095"/>
        <w:rPr>
          <w:rFonts w:ascii="Lato" w:hAnsi="Lato"/>
          <w:color w:val="273540"/>
        </w:rPr>
      </w:pPr>
      <w:r>
        <w:rPr>
          <w:rFonts w:ascii="Lato" w:hAnsi="Lato"/>
          <w:color w:val="273540"/>
        </w:rPr>
        <w:t xml:space="preserve">Connect to psychology → Show how your example relates to the </w:t>
      </w:r>
      <w:r>
        <w:rPr>
          <w:rFonts w:ascii="Lato" w:hAnsi="Lato"/>
          <w:color w:val="273540"/>
        </w:rPr>
        <w:t>question.</w:t>
      </w:r>
    </w:p>
    <w:p w:rsidR="00A7616B" w:rsidRDefault="00A7616B" w:rsidP="00A7616B">
      <w:pPr>
        <w:rPr>
          <w:rFonts w:ascii="Times New Roman" w:hAnsi="Times New Roman"/>
        </w:rPr>
      </w:pPr>
    </w:p>
    <w:p w:rsidR="00A7616B" w:rsidRPr="00A7616B" w:rsidRDefault="00A7616B" w:rsidP="00A7616B">
      <w:pPr>
        <w:shd w:val="clear" w:color="auto" w:fill="FFFFFF"/>
        <w:spacing w:before="100" w:beforeAutospacing="1" w:after="100" w:afterAutospacing="1"/>
        <w:rPr>
          <w:rFonts w:ascii="Lato" w:eastAsia="Times New Roman" w:hAnsi="Lato" w:cs="Times New Roman"/>
          <w:color w:val="273540"/>
          <w:kern w:val="0"/>
          <w14:ligatures w14:val="none"/>
        </w:rPr>
      </w:pPr>
    </w:p>
    <w:p w:rsidR="00A7616B" w:rsidRPr="00A7616B" w:rsidRDefault="00A7616B" w:rsidP="00A7616B">
      <w:pPr>
        <w:rPr>
          <w:rFonts w:ascii="Times New Roman" w:eastAsia="Times New Roman" w:hAnsi="Times New Roman" w:cs="Times New Roman"/>
          <w:kern w:val="0"/>
          <w14:ligatures w14:val="none"/>
        </w:rPr>
      </w:pP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C435B"/>
    <w:multiLevelType w:val="multilevel"/>
    <w:tmpl w:val="6F40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A1193"/>
    <w:multiLevelType w:val="multilevel"/>
    <w:tmpl w:val="D8FC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74049"/>
    <w:multiLevelType w:val="multilevel"/>
    <w:tmpl w:val="C70A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64292"/>
    <w:multiLevelType w:val="multilevel"/>
    <w:tmpl w:val="2510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E1A58"/>
    <w:multiLevelType w:val="multilevel"/>
    <w:tmpl w:val="BAC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72C7E"/>
    <w:multiLevelType w:val="multilevel"/>
    <w:tmpl w:val="352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21CB1"/>
    <w:multiLevelType w:val="multilevel"/>
    <w:tmpl w:val="C708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80AFB"/>
    <w:multiLevelType w:val="multilevel"/>
    <w:tmpl w:val="F148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79080">
    <w:abstractNumId w:val="2"/>
  </w:num>
  <w:num w:numId="2" w16cid:durableId="1056927037">
    <w:abstractNumId w:val="0"/>
  </w:num>
  <w:num w:numId="3" w16cid:durableId="1877965622">
    <w:abstractNumId w:val="3"/>
  </w:num>
  <w:num w:numId="4" w16cid:durableId="1532759964">
    <w:abstractNumId w:val="5"/>
  </w:num>
  <w:num w:numId="5" w16cid:durableId="47267158">
    <w:abstractNumId w:val="7"/>
  </w:num>
  <w:num w:numId="6" w16cid:durableId="1686709741">
    <w:abstractNumId w:val="4"/>
  </w:num>
  <w:num w:numId="7" w16cid:durableId="864755669">
    <w:abstractNumId w:val="1"/>
  </w:num>
  <w:num w:numId="8" w16cid:durableId="179621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6B"/>
    <w:rsid w:val="006451FF"/>
    <w:rsid w:val="00837BD4"/>
    <w:rsid w:val="00A7616B"/>
    <w:rsid w:val="00B72657"/>
    <w:rsid w:val="00FD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AEC7"/>
  <w15:chartTrackingRefBased/>
  <w15:docId w15:val="{78937567-B092-F64D-B351-386F1283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1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61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16B"/>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616B"/>
    <w:rPr>
      <w:rFonts w:ascii="Times New Roman" w:eastAsia="Times New Roman" w:hAnsi="Times New Roman" w:cs="Times New Roman"/>
      <w:b/>
      <w:bCs/>
      <w:kern w:val="0"/>
      <w14:ligatures w14:val="none"/>
    </w:rPr>
  </w:style>
  <w:style w:type="character" w:customStyle="1" w:styleId="textrun">
    <w:name w:val="textrun"/>
    <w:basedOn w:val="DefaultParagraphFont"/>
    <w:rsid w:val="00A7616B"/>
  </w:style>
  <w:style w:type="character" w:customStyle="1" w:styleId="normaltextrun">
    <w:name w:val="normaltextrun"/>
    <w:basedOn w:val="DefaultParagraphFont"/>
    <w:rsid w:val="00A7616B"/>
  </w:style>
  <w:style w:type="character" w:styleId="Strong">
    <w:name w:val="Strong"/>
    <w:basedOn w:val="DefaultParagraphFont"/>
    <w:uiPriority w:val="22"/>
    <w:qFormat/>
    <w:rsid w:val="00A7616B"/>
    <w:rPr>
      <w:b/>
      <w:bCs/>
    </w:rPr>
  </w:style>
  <w:style w:type="character" w:customStyle="1" w:styleId="eop">
    <w:name w:val="eop"/>
    <w:basedOn w:val="DefaultParagraphFont"/>
    <w:rsid w:val="00A7616B"/>
  </w:style>
  <w:style w:type="paragraph" w:styleId="NormalWeb">
    <w:name w:val="Normal (Web)"/>
    <w:basedOn w:val="Normal"/>
    <w:uiPriority w:val="99"/>
    <w:semiHidden/>
    <w:unhideWhenUsed/>
    <w:rsid w:val="00A7616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7616B"/>
    <w:rPr>
      <w:color w:val="0000FF"/>
      <w:u w:val="single"/>
    </w:rPr>
  </w:style>
  <w:style w:type="character" w:styleId="Emphasis">
    <w:name w:val="Emphasis"/>
    <w:basedOn w:val="DefaultParagraphFont"/>
    <w:uiPriority w:val="20"/>
    <w:qFormat/>
    <w:rsid w:val="00A7616B"/>
    <w:rPr>
      <w:i/>
      <w:iCs/>
    </w:rPr>
  </w:style>
  <w:style w:type="character" w:customStyle="1" w:styleId="instructurefileholder">
    <w:name w:val="instructure_file_holder"/>
    <w:basedOn w:val="DefaultParagraphFont"/>
    <w:rsid w:val="00A7616B"/>
  </w:style>
  <w:style w:type="character" w:customStyle="1" w:styleId="screenreader-only">
    <w:name w:val="screenreader-only"/>
    <w:basedOn w:val="DefaultParagraphFont"/>
    <w:rsid w:val="00A7616B"/>
  </w:style>
  <w:style w:type="character" w:customStyle="1" w:styleId="Heading2Char">
    <w:name w:val="Heading 2 Char"/>
    <w:basedOn w:val="DefaultParagraphFont"/>
    <w:link w:val="Heading2"/>
    <w:uiPriority w:val="9"/>
    <w:semiHidden/>
    <w:rsid w:val="00A761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7616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7325">
      <w:bodyDiv w:val="1"/>
      <w:marLeft w:val="0"/>
      <w:marRight w:val="0"/>
      <w:marTop w:val="0"/>
      <w:marBottom w:val="0"/>
      <w:divBdr>
        <w:top w:val="none" w:sz="0" w:space="0" w:color="auto"/>
        <w:left w:val="none" w:sz="0" w:space="0" w:color="auto"/>
        <w:bottom w:val="none" w:sz="0" w:space="0" w:color="auto"/>
        <w:right w:val="none" w:sz="0" w:space="0" w:color="auto"/>
      </w:divBdr>
    </w:div>
    <w:div w:id="2007130356">
      <w:bodyDiv w:val="1"/>
      <w:marLeft w:val="0"/>
      <w:marRight w:val="0"/>
      <w:marTop w:val="0"/>
      <w:marBottom w:val="0"/>
      <w:divBdr>
        <w:top w:val="none" w:sz="0" w:space="0" w:color="auto"/>
        <w:left w:val="none" w:sz="0" w:space="0" w:color="auto"/>
        <w:bottom w:val="none" w:sz="0" w:space="0" w:color="auto"/>
        <w:right w:val="none" w:sz="0" w:space="0" w:color="auto"/>
      </w:divBdr>
    </w:div>
    <w:div w:id="20370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vas.south.edu/courses/74477/files/18149192/download?download_fr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south.edu/courses/74477/files/18149192?wrap=1" TargetMode="External"/><Relationship Id="rId5" Type="http://schemas.openxmlformats.org/officeDocument/2006/relationships/hyperlink" Target="https://canvas.south.edu/courses/74477/modules/items/795699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2026-05-13T06:20:00Z</dcterms:created>
  <dcterms:modified xsi:type="dcterms:W3CDTF">2026-05-13T07:19:00Z</dcterms:modified>
</cp:coreProperties>
</file>